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AAC44" w14:textId="77777777" w:rsidR="00F37215" w:rsidRDefault="00F37215" w:rsidP="00AE40BE">
      <w:pPr>
        <w:jc w:val="center"/>
        <w:rPr>
          <w:rFonts w:asciiTheme="majorEastAsia" w:eastAsiaTheme="majorEastAsia" w:hAnsiTheme="majorEastAsia"/>
          <w:sz w:val="26"/>
          <w:szCs w:val="26"/>
        </w:rPr>
      </w:pPr>
      <w:r w:rsidRPr="00AE40BE">
        <w:rPr>
          <w:rFonts w:asciiTheme="majorEastAsia" w:eastAsiaTheme="majorEastAsia" w:hAnsiTheme="majorEastAsia" w:hint="eastAsia"/>
          <w:sz w:val="26"/>
          <w:szCs w:val="26"/>
        </w:rPr>
        <w:t xml:space="preserve">【 解 答 </w:t>
      </w:r>
      <w:r w:rsidRPr="00AE40BE">
        <w:rPr>
          <w:rFonts w:asciiTheme="majorEastAsia" w:eastAsiaTheme="majorEastAsia" w:hAnsiTheme="majorEastAsia"/>
          <w:sz w:val="26"/>
          <w:szCs w:val="26"/>
        </w:rPr>
        <w:t>案</w:t>
      </w:r>
      <w:r w:rsidRPr="00AE40BE">
        <w:rPr>
          <w:rFonts w:asciiTheme="majorEastAsia" w:eastAsiaTheme="majorEastAsia" w:hAnsiTheme="majorEastAsia" w:hint="eastAsia"/>
          <w:sz w:val="26"/>
          <w:szCs w:val="26"/>
        </w:rPr>
        <w:t xml:space="preserve"> </w:t>
      </w:r>
      <w:r w:rsidRPr="00AE40BE">
        <w:rPr>
          <w:rFonts w:asciiTheme="majorEastAsia" w:eastAsiaTheme="majorEastAsia" w:hAnsiTheme="majorEastAsia"/>
          <w:sz w:val="26"/>
          <w:szCs w:val="26"/>
        </w:rPr>
        <w:t>報</w:t>
      </w:r>
      <w:r w:rsidRPr="00AE40BE">
        <w:rPr>
          <w:rFonts w:asciiTheme="majorEastAsia" w:eastAsiaTheme="majorEastAsia" w:hAnsiTheme="majorEastAsia" w:hint="eastAsia"/>
          <w:sz w:val="26"/>
          <w:szCs w:val="26"/>
        </w:rPr>
        <w:t xml:space="preserve"> </w:t>
      </w:r>
      <w:r w:rsidRPr="00AE40BE">
        <w:rPr>
          <w:rFonts w:asciiTheme="majorEastAsia" w:eastAsiaTheme="majorEastAsia" w:hAnsiTheme="majorEastAsia"/>
          <w:sz w:val="26"/>
          <w:szCs w:val="26"/>
        </w:rPr>
        <w:t>告</w:t>
      </w:r>
      <w:r w:rsidRPr="00AE40BE">
        <w:rPr>
          <w:rFonts w:asciiTheme="majorEastAsia" w:eastAsiaTheme="majorEastAsia" w:hAnsiTheme="majorEastAsia" w:hint="eastAsia"/>
          <w:sz w:val="26"/>
          <w:szCs w:val="26"/>
        </w:rPr>
        <w:t xml:space="preserve"> 】</w:t>
      </w:r>
    </w:p>
    <w:p w14:paraId="0B0F6F78" w14:textId="77777777" w:rsidR="00216E6E" w:rsidRPr="00216E6E" w:rsidRDefault="00216E6E" w:rsidP="00216E6E">
      <w:pPr>
        <w:spacing w:line="120" w:lineRule="exact"/>
        <w:jc w:val="center"/>
        <w:rPr>
          <w:rFonts w:asciiTheme="majorEastAsia" w:eastAsiaTheme="majorEastAsia" w:hAnsiTheme="majorEastAsia"/>
          <w:sz w:val="16"/>
          <w:szCs w:val="16"/>
        </w:rPr>
      </w:pPr>
    </w:p>
    <w:tbl>
      <w:tblPr>
        <w:tblStyle w:val="a3"/>
        <w:tblW w:w="0" w:type="auto"/>
        <w:tblCellMar>
          <w:top w:w="28" w:type="dxa"/>
          <w:bottom w:w="28" w:type="dxa"/>
        </w:tblCellMar>
        <w:tblLook w:val="04A0" w:firstRow="1" w:lastRow="0" w:firstColumn="1" w:lastColumn="0" w:noHBand="0" w:noVBand="1"/>
      </w:tblPr>
      <w:tblGrid>
        <w:gridCol w:w="1694"/>
        <w:gridCol w:w="4101"/>
        <w:gridCol w:w="1175"/>
        <w:gridCol w:w="2638"/>
      </w:tblGrid>
      <w:tr w:rsidR="001015E1" w14:paraId="0C7FF588" w14:textId="77777777" w:rsidTr="001668B7">
        <w:trPr>
          <w:trHeight w:val="454"/>
        </w:trPr>
        <w:tc>
          <w:tcPr>
            <w:tcW w:w="5807" w:type="dxa"/>
            <w:gridSpan w:val="2"/>
            <w:tcBorders>
              <w:top w:val="single" w:sz="12" w:space="0" w:color="auto"/>
              <w:left w:val="single" w:sz="12" w:space="0" w:color="auto"/>
            </w:tcBorders>
            <w:vAlign w:val="center"/>
          </w:tcPr>
          <w:p w14:paraId="6A33FC00" w14:textId="77777777" w:rsidR="001015E1" w:rsidRPr="001015E1" w:rsidRDefault="001A38AD" w:rsidP="00A8239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015E1" w:rsidRPr="001015E1">
              <w:rPr>
                <w:rFonts w:asciiTheme="majorEastAsia" w:eastAsiaTheme="majorEastAsia" w:hAnsiTheme="majorEastAsia" w:hint="eastAsia"/>
                <w:sz w:val="24"/>
                <w:szCs w:val="24"/>
              </w:rPr>
              <w:t>開催地：</w:t>
            </w:r>
            <w:r w:rsidR="00A82398">
              <w:rPr>
                <w:rFonts w:asciiTheme="majorEastAsia" w:eastAsiaTheme="majorEastAsia" w:hAnsiTheme="majorEastAsia" w:hint="eastAsia"/>
                <w:sz w:val="24"/>
                <w:szCs w:val="24"/>
              </w:rPr>
              <w:t>名古屋</w:t>
            </w:r>
          </w:p>
        </w:tc>
        <w:tc>
          <w:tcPr>
            <w:tcW w:w="1177" w:type="dxa"/>
            <w:tcBorders>
              <w:top w:val="single" w:sz="12" w:space="0" w:color="auto"/>
            </w:tcBorders>
            <w:vAlign w:val="center"/>
          </w:tcPr>
          <w:p w14:paraId="675768AF" w14:textId="77777777" w:rsidR="001015E1" w:rsidRPr="00E227C6" w:rsidRDefault="001015E1" w:rsidP="00F557CB">
            <w:pPr>
              <w:jc w:val="center"/>
              <w:rPr>
                <w:rFonts w:asciiTheme="majorEastAsia" w:eastAsiaTheme="majorEastAsia" w:hAnsiTheme="majorEastAsia"/>
                <w:sz w:val="24"/>
                <w:szCs w:val="24"/>
              </w:rPr>
            </w:pPr>
            <w:r w:rsidRPr="00E227C6">
              <w:rPr>
                <w:rFonts w:asciiTheme="majorEastAsia" w:eastAsiaTheme="majorEastAsia" w:hAnsiTheme="majorEastAsia" w:hint="eastAsia"/>
                <w:sz w:val="24"/>
                <w:szCs w:val="24"/>
              </w:rPr>
              <w:t>氏　名</w:t>
            </w:r>
          </w:p>
        </w:tc>
        <w:tc>
          <w:tcPr>
            <w:tcW w:w="2644" w:type="dxa"/>
            <w:tcBorders>
              <w:top w:val="single" w:sz="12" w:space="0" w:color="auto"/>
              <w:right w:val="single" w:sz="12" w:space="0" w:color="auto"/>
            </w:tcBorders>
            <w:vAlign w:val="center"/>
          </w:tcPr>
          <w:p w14:paraId="1F57F5DE" w14:textId="77777777" w:rsidR="001015E1" w:rsidRPr="00E227C6" w:rsidRDefault="001015E1" w:rsidP="001668B7">
            <w:pPr>
              <w:jc w:val="center"/>
              <w:rPr>
                <w:rFonts w:asciiTheme="minorEastAsia" w:hAnsiTheme="minorEastAsia"/>
                <w:sz w:val="24"/>
                <w:szCs w:val="24"/>
              </w:rPr>
            </w:pPr>
          </w:p>
        </w:tc>
      </w:tr>
      <w:tr w:rsidR="00F37215" w14:paraId="465F0F7E" w14:textId="77777777" w:rsidTr="001668B7">
        <w:trPr>
          <w:trHeight w:val="454"/>
        </w:trPr>
        <w:tc>
          <w:tcPr>
            <w:tcW w:w="1696" w:type="dxa"/>
            <w:tcBorders>
              <w:left w:val="single" w:sz="12" w:space="0" w:color="auto"/>
            </w:tcBorders>
            <w:vAlign w:val="center"/>
          </w:tcPr>
          <w:p w14:paraId="23FB1882" w14:textId="77777777" w:rsidR="00F37215" w:rsidRPr="00E227C6" w:rsidRDefault="00F37215" w:rsidP="00AE40BE">
            <w:pPr>
              <w:jc w:val="center"/>
              <w:rPr>
                <w:rFonts w:asciiTheme="majorEastAsia" w:eastAsiaTheme="majorEastAsia" w:hAnsiTheme="majorEastAsia"/>
                <w:sz w:val="24"/>
                <w:szCs w:val="24"/>
              </w:rPr>
            </w:pPr>
            <w:r w:rsidRPr="00E227C6">
              <w:rPr>
                <w:rFonts w:asciiTheme="majorEastAsia" w:eastAsiaTheme="majorEastAsia" w:hAnsiTheme="majorEastAsia" w:hint="eastAsia"/>
                <w:sz w:val="24"/>
                <w:szCs w:val="24"/>
              </w:rPr>
              <w:t>討議</w:t>
            </w:r>
            <w:r w:rsidRPr="00E227C6">
              <w:rPr>
                <w:rFonts w:asciiTheme="majorEastAsia" w:eastAsiaTheme="majorEastAsia" w:hAnsiTheme="majorEastAsia"/>
                <w:sz w:val="24"/>
                <w:szCs w:val="24"/>
              </w:rPr>
              <w:t>テーマ</w:t>
            </w:r>
          </w:p>
        </w:tc>
        <w:tc>
          <w:tcPr>
            <w:tcW w:w="7932" w:type="dxa"/>
            <w:gridSpan w:val="3"/>
            <w:tcBorders>
              <w:right w:val="single" w:sz="12" w:space="0" w:color="auto"/>
            </w:tcBorders>
            <w:vAlign w:val="center"/>
          </w:tcPr>
          <w:p w14:paraId="72E7EC3F" w14:textId="459672CF" w:rsidR="00F37215" w:rsidRPr="00E227C6" w:rsidRDefault="00407F1C" w:rsidP="00F37215">
            <w:pPr>
              <w:jc w:val="left"/>
              <w:rPr>
                <w:rFonts w:asciiTheme="majorEastAsia" w:eastAsiaTheme="majorEastAsia" w:hAnsiTheme="majorEastAsia"/>
                <w:sz w:val="24"/>
                <w:szCs w:val="24"/>
              </w:rPr>
            </w:pPr>
            <w:r w:rsidRPr="00407F1C">
              <w:rPr>
                <w:rFonts w:asciiTheme="majorEastAsia" w:eastAsiaTheme="majorEastAsia" w:hAnsiTheme="majorEastAsia" w:hint="eastAsia"/>
                <w:sz w:val="24"/>
                <w:szCs w:val="24"/>
              </w:rPr>
              <w:t>樋門、樋管の適正管理</w:t>
            </w:r>
          </w:p>
        </w:tc>
      </w:tr>
      <w:tr w:rsidR="00F37215" w14:paraId="387854F5" w14:textId="77777777" w:rsidTr="00F34337">
        <w:trPr>
          <w:trHeight w:val="468"/>
        </w:trPr>
        <w:tc>
          <w:tcPr>
            <w:tcW w:w="1696" w:type="dxa"/>
            <w:tcBorders>
              <w:left w:val="single" w:sz="12" w:space="0" w:color="auto"/>
            </w:tcBorders>
            <w:vAlign w:val="center"/>
          </w:tcPr>
          <w:p w14:paraId="47E2301C" w14:textId="77777777" w:rsidR="00F37215" w:rsidRPr="001015E1" w:rsidRDefault="00F37215" w:rsidP="00E227C6">
            <w:pPr>
              <w:jc w:val="center"/>
              <w:rPr>
                <w:rFonts w:asciiTheme="majorEastAsia" w:eastAsiaTheme="majorEastAsia" w:hAnsiTheme="majorEastAsia"/>
                <w:sz w:val="22"/>
              </w:rPr>
            </w:pPr>
            <w:r w:rsidRPr="001015E1">
              <w:rPr>
                <w:rFonts w:asciiTheme="majorEastAsia" w:eastAsiaTheme="majorEastAsia" w:hAnsiTheme="majorEastAsia" w:hint="eastAsia"/>
                <w:sz w:val="22"/>
              </w:rPr>
              <w:t>設</w:t>
            </w:r>
            <w:r w:rsidR="001015E1">
              <w:rPr>
                <w:rFonts w:asciiTheme="majorEastAsia" w:eastAsiaTheme="majorEastAsia" w:hAnsiTheme="majorEastAsia" w:hint="eastAsia"/>
                <w:sz w:val="22"/>
              </w:rPr>
              <w:t xml:space="preserve">　</w:t>
            </w:r>
            <w:r w:rsidRPr="001015E1">
              <w:rPr>
                <w:rFonts w:asciiTheme="majorEastAsia" w:eastAsiaTheme="majorEastAsia" w:hAnsiTheme="majorEastAsia" w:hint="eastAsia"/>
                <w:sz w:val="22"/>
              </w:rPr>
              <w:t>問</w:t>
            </w:r>
            <w:r w:rsidRPr="001015E1">
              <w:rPr>
                <w:rFonts w:asciiTheme="majorEastAsia" w:eastAsiaTheme="majorEastAsia" w:hAnsiTheme="majorEastAsia"/>
                <w:sz w:val="22"/>
              </w:rPr>
              <w:t>（</w:t>
            </w:r>
            <w:r w:rsidR="001015E1">
              <w:rPr>
                <w:rFonts w:asciiTheme="majorEastAsia" w:eastAsiaTheme="majorEastAsia" w:hAnsiTheme="majorEastAsia" w:hint="eastAsia"/>
                <w:sz w:val="22"/>
              </w:rPr>
              <w:t>1</w:t>
            </w:r>
            <w:r w:rsidRPr="001015E1">
              <w:rPr>
                <w:rFonts w:asciiTheme="majorEastAsia" w:eastAsiaTheme="majorEastAsia" w:hAnsiTheme="majorEastAsia"/>
                <w:sz w:val="22"/>
              </w:rPr>
              <w:t>）</w:t>
            </w:r>
          </w:p>
        </w:tc>
        <w:tc>
          <w:tcPr>
            <w:tcW w:w="7932" w:type="dxa"/>
            <w:gridSpan w:val="3"/>
            <w:tcBorders>
              <w:right w:val="single" w:sz="12" w:space="0" w:color="auto"/>
            </w:tcBorders>
            <w:vAlign w:val="center"/>
          </w:tcPr>
          <w:p w14:paraId="4B5C8C1F" w14:textId="2466315C" w:rsidR="00F37215" w:rsidRPr="00301237" w:rsidRDefault="00407F1C" w:rsidP="00293C7A">
            <w:pPr>
              <w:spacing w:line="260" w:lineRule="exact"/>
              <w:rPr>
                <w:rFonts w:asciiTheme="majorEastAsia" w:eastAsiaTheme="majorEastAsia" w:hAnsiTheme="majorEastAsia"/>
                <w:sz w:val="20"/>
                <w:szCs w:val="20"/>
              </w:rPr>
            </w:pPr>
            <w:r w:rsidRPr="00407F1C">
              <w:rPr>
                <w:rFonts w:asciiTheme="majorEastAsia" w:eastAsiaTheme="majorEastAsia" w:hAnsiTheme="majorEastAsia" w:hint="eastAsia"/>
                <w:sz w:val="20"/>
                <w:szCs w:val="20"/>
              </w:rPr>
              <w:t>樋門・樋管及びその周辺堤防において、</w:t>
            </w:r>
            <w:r w:rsidR="00396393">
              <w:rPr>
                <w:rFonts w:asciiTheme="majorEastAsia" w:eastAsiaTheme="majorEastAsia" w:hAnsiTheme="majorEastAsia" w:hint="eastAsia"/>
                <w:sz w:val="20"/>
                <w:szCs w:val="20"/>
              </w:rPr>
              <w:t>想定される</w:t>
            </w:r>
            <w:r w:rsidRPr="00407F1C">
              <w:rPr>
                <w:rFonts w:asciiTheme="majorEastAsia" w:eastAsiaTheme="majorEastAsia" w:hAnsiTheme="majorEastAsia" w:hint="eastAsia"/>
                <w:sz w:val="20"/>
                <w:szCs w:val="20"/>
              </w:rPr>
              <w:t>変状とその要因について抽出してください。</w:t>
            </w:r>
          </w:p>
        </w:tc>
      </w:tr>
      <w:tr w:rsidR="00F37215" w14:paraId="37AFA28F" w14:textId="77777777" w:rsidTr="00A554A4">
        <w:trPr>
          <w:trHeight w:val="3799"/>
        </w:trPr>
        <w:tc>
          <w:tcPr>
            <w:tcW w:w="1696" w:type="dxa"/>
            <w:tcBorders>
              <w:left w:val="single" w:sz="12" w:space="0" w:color="auto"/>
            </w:tcBorders>
            <w:vAlign w:val="center"/>
          </w:tcPr>
          <w:p w14:paraId="7B6010B8" w14:textId="77777777" w:rsidR="00F37215" w:rsidRPr="001015E1" w:rsidRDefault="00F37215" w:rsidP="00E227C6">
            <w:pPr>
              <w:jc w:val="center"/>
              <w:rPr>
                <w:rFonts w:asciiTheme="majorEastAsia" w:eastAsiaTheme="majorEastAsia" w:hAnsiTheme="majorEastAsia"/>
                <w:sz w:val="22"/>
              </w:rPr>
            </w:pPr>
            <w:r w:rsidRPr="001015E1">
              <w:rPr>
                <w:rFonts w:asciiTheme="majorEastAsia" w:eastAsiaTheme="majorEastAsia" w:hAnsiTheme="majorEastAsia" w:hint="eastAsia"/>
                <w:sz w:val="22"/>
              </w:rPr>
              <w:t>解答</w:t>
            </w:r>
            <w:r w:rsidR="001015E1">
              <w:rPr>
                <w:rFonts w:asciiTheme="majorEastAsia" w:eastAsiaTheme="majorEastAsia" w:hAnsiTheme="majorEastAsia"/>
                <w:sz w:val="22"/>
              </w:rPr>
              <w:t>案（</w:t>
            </w:r>
            <w:r w:rsidR="001015E1">
              <w:rPr>
                <w:rFonts w:asciiTheme="majorEastAsia" w:eastAsiaTheme="majorEastAsia" w:hAnsiTheme="majorEastAsia" w:hint="eastAsia"/>
                <w:sz w:val="22"/>
              </w:rPr>
              <w:t>1</w:t>
            </w:r>
            <w:r w:rsidRPr="001015E1">
              <w:rPr>
                <w:rFonts w:asciiTheme="majorEastAsia" w:eastAsiaTheme="majorEastAsia" w:hAnsiTheme="majorEastAsia"/>
                <w:sz w:val="22"/>
              </w:rPr>
              <w:t>）</w:t>
            </w:r>
          </w:p>
        </w:tc>
        <w:tc>
          <w:tcPr>
            <w:tcW w:w="7932" w:type="dxa"/>
            <w:gridSpan w:val="3"/>
            <w:tcBorders>
              <w:right w:val="single" w:sz="12" w:space="0" w:color="auto"/>
            </w:tcBorders>
          </w:tcPr>
          <w:p w14:paraId="2F6E5B41" w14:textId="77777777" w:rsidR="001668B7" w:rsidRPr="001F3942" w:rsidRDefault="001668B7" w:rsidP="00116024">
            <w:pPr>
              <w:spacing w:line="260" w:lineRule="exact"/>
              <w:rPr>
                <w:rFonts w:ascii="ＭＳ Ｐ明朝" w:eastAsia="ＭＳ Ｐ明朝" w:hAnsi="ＭＳ Ｐ明朝"/>
                <w:sz w:val="20"/>
                <w:szCs w:val="20"/>
              </w:rPr>
            </w:pPr>
          </w:p>
        </w:tc>
      </w:tr>
      <w:tr w:rsidR="00F37215" w14:paraId="1CC1D153" w14:textId="77777777" w:rsidTr="00F34337">
        <w:trPr>
          <w:trHeight w:val="483"/>
        </w:trPr>
        <w:tc>
          <w:tcPr>
            <w:tcW w:w="1696" w:type="dxa"/>
            <w:tcBorders>
              <w:left w:val="single" w:sz="12" w:space="0" w:color="auto"/>
            </w:tcBorders>
            <w:vAlign w:val="center"/>
          </w:tcPr>
          <w:p w14:paraId="67FC0889" w14:textId="77777777" w:rsidR="00F37215" w:rsidRPr="001015E1" w:rsidRDefault="00F37215" w:rsidP="00E227C6">
            <w:pPr>
              <w:jc w:val="center"/>
              <w:rPr>
                <w:rFonts w:asciiTheme="majorEastAsia" w:eastAsiaTheme="majorEastAsia" w:hAnsiTheme="majorEastAsia"/>
                <w:sz w:val="22"/>
              </w:rPr>
            </w:pPr>
            <w:r w:rsidRPr="001015E1">
              <w:rPr>
                <w:rFonts w:asciiTheme="majorEastAsia" w:eastAsiaTheme="majorEastAsia" w:hAnsiTheme="majorEastAsia" w:hint="eastAsia"/>
                <w:sz w:val="22"/>
              </w:rPr>
              <w:t>設</w:t>
            </w:r>
            <w:r w:rsidR="001015E1">
              <w:rPr>
                <w:rFonts w:asciiTheme="majorEastAsia" w:eastAsiaTheme="majorEastAsia" w:hAnsiTheme="majorEastAsia" w:hint="eastAsia"/>
                <w:sz w:val="22"/>
              </w:rPr>
              <w:t xml:space="preserve">　</w:t>
            </w:r>
            <w:r w:rsidRPr="001015E1">
              <w:rPr>
                <w:rFonts w:asciiTheme="majorEastAsia" w:eastAsiaTheme="majorEastAsia" w:hAnsiTheme="majorEastAsia" w:hint="eastAsia"/>
                <w:sz w:val="22"/>
              </w:rPr>
              <w:t>問</w:t>
            </w:r>
            <w:r w:rsidRPr="001015E1">
              <w:rPr>
                <w:rFonts w:asciiTheme="majorEastAsia" w:eastAsiaTheme="majorEastAsia" w:hAnsiTheme="majorEastAsia"/>
                <w:sz w:val="22"/>
              </w:rPr>
              <w:t>（</w:t>
            </w:r>
            <w:r w:rsidRPr="001015E1">
              <w:rPr>
                <w:rFonts w:asciiTheme="majorEastAsia" w:eastAsiaTheme="majorEastAsia" w:hAnsiTheme="majorEastAsia" w:hint="eastAsia"/>
                <w:sz w:val="22"/>
              </w:rPr>
              <w:t>2</w:t>
            </w:r>
            <w:r w:rsidRPr="001015E1">
              <w:rPr>
                <w:rFonts w:asciiTheme="majorEastAsia" w:eastAsiaTheme="majorEastAsia" w:hAnsiTheme="majorEastAsia"/>
                <w:sz w:val="22"/>
              </w:rPr>
              <w:t>）</w:t>
            </w:r>
          </w:p>
        </w:tc>
        <w:tc>
          <w:tcPr>
            <w:tcW w:w="7932" w:type="dxa"/>
            <w:gridSpan w:val="3"/>
            <w:tcBorders>
              <w:right w:val="single" w:sz="12" w:space="0" w:color="auto"/>
            </w:tcBorders>
            <w:vAlign w:val="center"/>
          </w:tcPr>
          <w:p w14:paraId="4AE05FA3" w14:textId="635259AE" w:rsidR="00F37215" w:rsidRPr="006F3BB9" w:rsidRDefault="00407F1C" w:rsidP="00293C7A">
            <w:pPr>
              <w:spacing w:line="260" w:lineRule="exact"/>
              <w:rPr>
                <w:rFonts w:ascii="ＭＳ Ｐゴシック" w:eastAsia="ＭＳ Ｐゴシック" w:hAnsi="ＭＳ Ｐゴシック"/>
                <w:sz w:val="20"/>
                <w:szCs w:val="20"/>
              </w:rPr>
            </w:pPr>
            <w:r w:rsidRPr="006F3BB9">
              <w:rPr>
                <w:rFonts w:ascii="ＭＳ Ｐゴシック" w:eastAsia="ＭＳ Ｐゴシック" w:hAnsi="ＭＳ Ｐゴシック" w:hint="eastAsia"/>
                <w:sz w:val="20"/>
                <w:szCs w:val="20"/>
              </w:rPr>
              <w:t>変状の進行程度を把握するための調査項目及び点検結果の評価の際の判定の留意事項について</w:t>
            </w:r>
            <w:r w:rsidR="004513DE" w:rsidRPr="006F3BB9">
              <w:rPr>
                <w:rFonts w:ascii="ＭＳ Ｐゴシック" w:eastAsia="ＭＳ Ｐゴシック" w:hAnsi="ＭＳ Ｐゴシック" w:hint="eastAsia"/>
                <w:sz w:val="20"/>
                <w:szCs w:val="20"/>
              </w:rPr>
              <w:t>考察して下さい。</w:t>
            </w:r>
          </w:p>
        </w:tc>
      </w:tr>
      <w:tr w:rsidR="00F37215" w14:paraId="3D45818B" w14:textId="77777777" w:rsidTr="00F34337">
        <w:trPr>
          <w:trHeight w:val="3649"/>
        </w:trPr>
        <w:tc>
          <w:tcPr>
            <w:tcW w:w="1696" w:type="dxa"/>
            <w:tcBorders>
              <w:left w:val="single" w:sz="12" w:space="0" w:color="auto"/>
            </w:tcBorders>
            <w:vAlign w:val="center"/>
          </w:tcPr>
          <w:p w14:paraId="52882036" w14:textId="77777777" w:rsidR="00F37215" w:rsidRPr="001015E1" w:rsidRDefault="00F37215" w:rsidP="00E227C6">
            <w:pPr>
              <w:jc w:val="center"/>
              <w:rPr>
                <w:rFonts w:asciiTheme="majorEastAsia" w:eastAsiaTheme="majorEastAsia" w:hAnsiTheme="majorEastAsia"/>
                <w:sz w:val="22"/>
              </w:rPr>
            </w:pPr>
            <w:r w:rsidRPr="001015E1">
              <w:rPr>
                <w:rFonts w:asciiTheme="majorEastAsia" w:eastAsiaTheme="majorEastAsia" w:hAnsiTheme="majorEastAsia" w:hint="eastAsia"/>
                <w:sz w:val="22"/>
              </w:rPr>
              <w:t>解答</w:t>
            </w:r>
            <w:r w:rsidRPr="001015E1">
              <w:rPr>
                <w:rFonts w:asciiTheme="majorEastAsia" w:eastAsiaTheme="majorEastAsia" w:hAnsiTheme="majorEastAsia"/>
                <w:sz w:val="22"/>
              </w:rPr>
              <w:t>案（</w:t>
            </w:r>
            <w:r w:rsidRPr="001015E1">
              <w:rPr>
                <w:rFonts w:asciiTheme="majorEastAsia" w:eastAsiaTheme="majorEastAsia" w:hAnsiTheme="majorEastAsia" w:hint="eastAsia"/>
                <w:sz w:val="22"/>
              </w:rPr>
              <w:t>2</w:t>
            </w:r>
            <w:r w:rsidRPr="001015E1">
              <w:rPr>
                <w:rFonts w:asciiTheme="majorEastAsia" w:eastAsiaTheme="majorEastAsia" w:hAnsiTheme="majorEastAsia"/>
                <w:sz w:val="22"/>
              </w:rPr>
              <w:t>）</w:t>
            </w:r>
          </w:p>
        </w:tc>
        <w:tc>
          <w:tcPr>
            <w:tcW w:w="7932" w:type="dxa"/>
            <w:gridSpan w:val="3"/>
            <w:tcBorders>
              <w:right w:val="single" w:sz="12" w:space="0" w:color="auto"/>
            </w:tcBorders>
          </w:tcPr>
          <w:p w14:paraId="4B48A743" w14:textId="77777777" w:rsidR="001668B7" w:rsidRPr="001F3942" w:rsidRDefault="001668B7" w:rsidP="00116024">
            <w:pPr>
              <w:spacing w:line="260" w:lineRule="exact"/>
              <w:rPr>
                <w:rFonts w:ascii="ＭＳ Ｐ明朝" w:eastAsia="ＭＳ Ｐ明朝" w:hAnsi="ＭＳ Ｐ明朝"/>
                <w:sz w:val="20"/>
                <w:szCs w:val="20"/>
              </w:rPr>
            </w:pPr>
          </w:p>
        </w:tc>
      </w:tr>
      <w:tr w:rsidR="00F37215" w14:paraId="330DF299" w14:textId="77777777" w:rsidTr="00F34337">
        <w:trPr>
          <w:trHeight w:val="441"/>
        </w:trPr>
        <w:tc>
          <w:tcPr>
            <w:tcW w:w="1696" w:type="dxa"/>
            <w:tcBorders>
              <w:left w:val="single" w:sz="12" w:space="0" w:color="auto"/>
            </w:tcBorders>
            <w:vAlign w:val="center"/>
          </w:tcPr>
          <w:p w14:paraId="2E8780EC" w14:textId="77777777" w:rsidR="00F37215" w:rsidRPr="001015E1" w:rsidRDefault="00F37215" w:rsidP="00E227C6">
            <w:pPr>
              <w:jc w:val="center"/>
              <w:rPr>
                <w:rFonts w:asciiTheme="majorEastAsia" w:eastAsiaTheme="majorEastAsia" w:hAnsiTheme="majorEastAsia"/>
                <w:sz w:val="22"/>
              </w:rPr>
            </w:pPr>
            <w:r w:rsidRPr="001015E1">
              <w:rPr>
                <w:rFonts w:asciiTheme="majorEastAsia" w:eastAsiaTheme="majorEastAsia" w:hAnsiTheme="majorEastAsia" w:hint="eastAsia"/>
                <w:sz w:val="22"/>
              </w:rPr>
              <w:t>設</w:t>
            </w:r>
            <w:r w:rsidR="001015E1">
              <w:rPr>
                <w:rFonts w:asciiTheme="majorEastAsia" w:eastAsiaTheme="majorEastAsia" w:hAnsiTheme="majorEastAsia" w:hint="eastAsia"/>
                <w:sz w:val="22"/>
              </w:rPr>
              <w:t xml:space="preserve">　</w:t>
            </w:r>
            <w:r w:rsidRPr="001015E1">
              <w:rPr>
                <w:rFonts w:asciiTheme="majorEastAsia" w:eastAsiaTheme="majorEastAsia" w:hAnsiTheme="majorEastAsia" w:hint="eastAsia"/>
                <w:sz w:val="22"/>
              </w:rPr>
              <w:t>問</w:t>
            </w:r>
            <w:r w:rsidRPr="001015E1">
              <w:rPr>
                <w:rFonts w:asciiTheme="majorEastAsia" w:eastAsiaTheme="majorEastAsia" w:hAnsiTheme="majorEastAsia"/>
                <w:sz w:val="22"/>
              </w:rPr>
              <w:t>（</w:t>
            </w:r>
            <w:r w:rsidRPr="001015E1">
              <w:rPr>
                <w:rFonts w:asciiTheme="majorEastAsia" w:eastAsiaTheme="majorEastAsia" w:hAnsiTheme="majorEastAsia" w:hint="eastAsia"/>
                <w:sz w:val="22"/>
              </w:rPr>
              <w:t>3</w:t>
            </w:r>
            <w:r w:rsidRPr="001015E1">
              <w:rPr>
                <w:rFonts w:asciiTheme="majorEastAsia" w:eastAsiaTheme="majorEastAsia" w:hAnsiTheme="majorEastAsia"/>
                <w:sz w:val="22"/>
              </w:rPr>
              <w:t>）</w:t>
            </w:r>
          </w:p>
        </w:tc>
        <w:tc>
          <w:tcPr>
            <w:tcW w:w="7932" w:type="dxa"/>
            <w:gridSpan w:val="3"/>
            <w:tcBorders>
              <w:right w:val="single" w:sz="12" w:space="0" w:color="auto"/>
            </w:tcBorders>
            <w:vAlign w:val="center"/>
          </w:tcPr>
          <w:p w14:paraId="1F69A5E5" w14:textId="4BB89F2D" w:rsidR="00F37215" w:rsidRPr="00301237" w:rsidRDefault="004513DE" w:rsidP="00293C7A">
            <w:pPr>
              <w:spacing w:line="260" w:lineRule="exact"/>
              <w:rPr>
                <w:rFonts w:asciiTheme="majorEastAsia" w:eastAsiaTheme="majorEastAsia" w:hAnsiTheme="majorEastAsia"/>
                <w:sz w:val="20"/>
                <w:szCs w:val="20"/>
              </w:rPr>
            </w:pPr>
            <w:r w:rsidRPr="004513DE">
              <w:rPr>
                <w:rFonts w:asciiTheme="majorEastAsia" w:eastAsiaTheme="majorEastAsia" w:hAnsiTheme="majorEastAsia" w:hint="eastAsia"/>
                <w:sz w:val="20"/>
                <w:szCs w:val="20"/>
              </w:rPr>
              <w:t>変状の進行程度に応じてそれぞれ考えられる対策工について考察して下さい。</w:t>
            </w:r>
          </w:p>
        </w:tc>
      </w:tr>
      <w:tr w:rsidR="00F37215" w14:paraId="3618C7A1" w14:textId="77777777" w:rsidTr="00F34337">
        <w:trPr>
          <w:trHeight w:val="3865"/>
        </w:trPr>
        <w:tc>
          <w:tcPr>
            <w:tcW w:w="1696" w:type="dxa"/>
            <w:tcBorders>
              <w:left w:val="single" w:sz="12" w:space="0" w:color="auto"/>
              <w:bottom w:val="single" w:sz="12" w:space="0" w:color="auto"/>
            </w:tcBorders>
            <w:vAlign w:val="center"/>
          </w:tcPr>
          <w:p w14:paraId="39209819" w14:textId="77777777" w:rsidR="00F37215" w:rsidRPr="001015E1" w:rsidRDefault="00F37215" w:rsidP="00E227C6">
            <w:pPr>
              <w:jc w:val="center"/>
              <w:rPr>
                <w:rFonts w:asciiTheme="majorEastAsia" w:eastAsiaTheme="majorEastAsia" w:hAnsiTheme="majorEastAsia"/>
                <w:sz w:val="22"/>
              </w:rPr>
            </w:pPr>
            <w:r w:rsidRPr="001015E1">
              <w:rPr>
                <w:rFonts w:asciiTheme="majorEastAsia" w:eastAsiaTheme="majorEastAsia" w:hAnsiTheme="majorEastAsia" w:hint="eastAsia"/>
                <w:sz w:val="22"/>
              </w:rPr>
              <w:t>解答</w:t>
            </w:r>
            <w:r w:rsidRPr="001015E1">
              <w:rPr>
                <w:rFonts w:asciiTheme="majorEastAsia" w:eastAsiaTheme="majorEastAsia" w:hAnsiTheme="majorEastAsia"/>
                <w:sz w:val="22"/>
              </w:rPr>
              <w:t>案（</w:t>
            </w:r>
            <w:r w:rsidRPr="001015E1">
              <w:rPr>
                <w:rFonts w:asciiTheme="majorEastAsia" w:eastAsiaTheme="majorEastAsia" w:hAnsiTheme="majorEastAsia" w:hint="eastAsia"/>
                <w:sz w:val="22"/>
              </w:rPr>
              <w:t>3</w:t>
            </w:r>
            <w:r w:rsidRPr="001015E1">
              <w:rPr>
                <w:rFonts w:asciiTheme="majorEastAsia" w:eastAsiaTheme="majorEastAsia" w:hAnsiTheme="majorEastAsia"/>
                <w:sz w:val="22"/>
              </w:rPr>
              <w:t>）</w:t>
            </w:r>
          </w:p>
        </w:tc>
        <w:tc>
          <w:tcPr>
            <w:tcW w:w="7932" w:type="dxa"/>
            <w:gridSpan w:val="3"/>
            <w:tcBorders>
              <w:bottom w:val="single" w:sz="12" w:space="0" w:color="auto"/>
              <w:right w:val="single" w:sz="12" w:space="0" w:color="auto"/>
            </w:tcBorders>
          </w:tcPr>
          <w:p w14:paraId="3277B99F" w14:textId="77777777" w:rsidR="001668B7" w:rsidRPr="001F3942" w:rsidRDefault="001668B7" w:rsidP="00116024">
            <w:pPr>
              <w:spacing w:line="260" w:lineRule="exact"/>
              <w:rPr>
                <w:rFonts w:ascii="ＭＳ Ｐ明朝" w:eastAsia="ＭＳ Ｐ明朝" w:hAnsi="ＭＳ Ｐ明朝"/>
                <w:sz w:val="20"/>
                <w:szCs w:val="20"/>
              </w:rPr>
            </w:pPr>
          </w:p>
        </w:tc>
      </w:tr>
    </w:tbl>
    <w:p w14:paraId="6FAF2E2C" w14:textId="77777777" w:rsidR="00F37215" w:rsidRPr="002A73B7" w:rsidRDefault="00F37215" w:rsidP="00F34337">
      <w:pPr>
        <w:jc w:val="left"/>
        <w:rPr>
          <w:rFonts w:asciiTheme="minorEastAsia" w:hAnsiTheme="minorEastAsia"/>
          <w:sz w:val="20"/>
          <w:szCs w:val="20"/>
        </w:rPr>
      </w:pPr>
    </w:p>
    <w:sectPr w:rsidR="00F37215" w:rsidRPr="002A73B7" w:rsidSect="0079328B">
      <w:footerReference w:type="default" r:id="rId6"/>
      <w:pgSz w:w="11906" w:h="16838" w:code="9"/>
      <w:pgMar w:top="737" w:right="1134" w:bottom="737" w:left="1134" w:header="851" w:footer="283"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9C7E5" w14:textId="77777777" w:rsidR="006275BE" w:rsidRDefault="006275BE" w:rsidP="000158D5">
      <w:r>
        <w:separator/>
      </w:r>
    </w:p>
  </w:endnote>
  <w:endnote w:type="continuationSeparator" w:id="0">
    <w:p w14:paraId="553CE4A5" w14:textId="77777777" w:rsidR="006275BE" w:rsidRDefault="006275BE" w:rsidP="0001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38D1D" w14:textId="77777777" w:rsidR="00BF61F1" w:rsidRDefault="00BF61F1" w:rsidP="00BF61F1">
    <w:pPr>
      <w:pStyle w:val="a8"/>
      <w:jc w:val="right"/>
    </w:pPr>
    <w:r>
      <w:rPr>
        <w:rFonts w:hint="eastAsia"/>
        <w:color w:val="808080"/>
        <w:sz w:val="16"/>
        <w:szCs w:val="16"/>
      </w:rPr>
      <w:t>一般財団法人</w:t>
    </w:r>
    <w:r>
      <w:rPr>
        <w:color w:val="808080"/>
        <w:sz w:val="16"/>
        <w:szCs w:val="16"/>
      </w:rPr>
      <w:t xml:space="preserve"> </w:t>
    </w:r>
    <w:r>
      <w:rPr>
        <w:rFonts w:hint="eastAsia"/>
        <w:color w:val="808080"/>
        <w:sz w:val="16"/>
        <w:szCs w:val="16"/>
      </w:rPr>
      <w:t>河川技術者教育振興機構</w:t>
    </w:r>
  </w:p>
  <w:p w14:paraId="14D99BEE" w14:textId="77777777" w:rsidR="000158D5" w:rsidRPr="0079328B" w:rsidRDefault="000158D5" w:rsidP="00BF61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09CDE" w14:textId="77777777" w:rsidR="006275BE" w:rsidRDefault="006275BE" w:rsidP="000158D5">
      <w:r>
        <w:separator/>
      </w:r>
    </w:p>
  </w:footnote>
  <w:footnote w:type="continuationSeparator" w:id="0">
    <w:p w14:paraId="42615090" w14:textId="77777777" w:rsidR="006275BE" w:rsidRDefault="006275BE" w:rsidP="00015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215"/>
    <w:rsid w:val="000158D5"/>
    <w:rsid w:val="00041CBB"/>
    <w:rsid w:val="001015E1"/>
    <w:rsid w:val="00116024"/>
    <w:rsid w:val="001668B7"/>
    <w:rsid w:val="001A38AD"/>
    <w:rsid w:val="001E547E"/>
    <w:rsid w:val="001F3942"/>
    <w:rsid w:val="00207588"/>
    <w:rsid w:val="00216E6E"/>
    <w:rsid w:val="00223BC6"/>
    <w:rsid w:val="00273774"/>
    <w:rsid w:val="00274E43"/>
    <w:rsid w:val="00293C7A"/>
    <w:rsid w:val="002A73B7"/>
    <w:rsid w:val="00301237"/>
    <w:rsid w:val="00396393"/>
    <w:rsid w:val="003C4217"/>
    <w:rsid w:val="00407F1C"/>
    <w:rsid w:val="00423176"/>
    <w:rsid w:val="004513DE"/>
    <w:rsid w:val="005B7445"/>
    <w:rsid w:val="006275BE"/>
    <w:rsid w:val="006F3BB9"/>
    <w:rsid w:val="00753275"/>
    <w:rsid w:val="0079328B"/>
    <w:rsid w:val="007C31D8"/>
    <w:rsid w:val="00820C2E"/>
    <w:rsid w:val="008F3739"/>
    <w:rsid w:val="00963CC2"/>
    <w:rsid w:val="00A554A4"/>
    <w:rsid w:val="00A82398"/>
    <w:rsid w:val="00AE40BE"/>
    <w:rsid w:val="00B4055F"/>
    <w:rsid w:val="00B572FC"/>
    <w:rsid w:val="00BC5DE3"/>
    <w:rsid w:val="00BF61F1"/>
    <w:rsid w:val="00BF6684"/>
    <w:rsid w:val="00DB5F3F"/>
    <w:rsid w:val="00E00E2D"/>
    <w:rsid w:val="00E227C6"/>
    <w:rsid w:val="00E96135"/>
    <w:rsid w:val="00F1229A"/>
    <w:rsid w:val="00F34337"/>
    <w:rsid w:val="00F37215"/>
    <w:rsid w:val="00F557CB"/>
    <w:rsid w:val="00F85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7BCF21"/>
  <w15:chartTrackingRefBased/>
  <w15:docId w15:val="{220E8BF4-4BE8-4BFE-B3F9-431AB1A8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7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27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27C6"/>
    <w:rPr>
      <w:rFonts w:asciiTheme="majorHAnsi" w:eastAsiaTheme="majorEastAsia" w:hAnsiTheme="majorHAnsi" w:cstheme="majorBidi"/>
      <w:sz w:val="18"/>
      <w:szCs w:val="18"/>
    </w:rPr>
  </w:style>
  <w:style w:type="paragraph" w:styleId="a6">
    <w:name w:val="header"/>
    <w:basedOn w:val="a"/>
    <w:link w:val="a7"/>
    <w:uiPriority w:val="99"/>
    <w:unhideWhenUsed/>
    <w:rsid w:val="000158D5"/>
    <w:pPr>
      <w:tabs>
        <w:tab w:val="center" w:pos="4252"/>
        <w:tab w:val="right" w:pos="8504"/>
      </w:tabs>
      <w:snapToGrid w:val="0"/>
    </w:pPr>
  </w:style>
  <w:style w:type="character" w:customStyle="1" w:styleId="a7">
    <w:name w:val="ヘッダー (文字)"/>
    <w:basedOn w:val="a0"/>
    <w:link w:val="a6"/>
    <w:uiPriority w:val="99"/>
    <w:rsid w:val="000158D5"/>
  </w:style>
  <w:style w:type="paragraph" w:styleId="a8">
    <w:name w:val="footer"/>
    <w:basedOn w:val="a"/>
    <w:link w:val="a9"/>
    <w:unhideWhenUsed/>
    <w:rsid w:val="000158D5"/>
    <w:pPr>
      <w:tabs>
        <w:tab w:val="center" w:pos="4252"/>
        <w:tab w:val="right" w:pos="8504"/>
      </w:tabs>
      <w:snapToGrid w:val="0"/>
    </w:pPr>
  </w:style>
  <w:style w:type="character" w:customStyle="1" w:styleId="a9">
    <w:name w:val="フッター (文字)"/>
    <w:basedOn w:val="a0"/>
    <w:link w:val="a8"/>
    <w:rsid w:val="000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06862">
      <w:bodyDiv w:val="1"/>
      <w:marLeft w:val="0"/>
      <w:marRight w:val="0"/>
      <w:marTop w:val="0"/>
      <w:marBottom w:val="0"/>
      <w:divBdr>
        <w:top w:val="none" w:sz="0" w:space="0" w:color="auto"/>
        <w:left w:val="none" w:sz="0" w:space="0" w:color="auto"/>
        <w:bottom w:val="none" w:sz="0" w:space="0" w:color="auto"/>
        <w:right w:val="none" w:sz="0" w:space="0" w:color="auto"/>
      </w:divBdr>
    </w:div>
    <w:div w:id="798957116">
      <w:bodyDiv w:val="1"/>
      <w:marLeft w:val="0"/>
      <w:marRight w:val="0"/>
      <w:marTop w:val="0"/>
      <w:marBottom w:val="0"/>
      <w:divBdr>
        <w:top w:val="none" w:sz="0" w:space="0" w:color="auto"/>
        <w:left w:val="none" w:sz="0" w:space="0" w:color="auto"/>
        <w:bottom w:val="none" w:sz="0" w:space="0" w:color="auto"/>
        <w:right w:val="none" w:sz="0" w:space="0" w:color="auto"/>
      </w:divBdr>
    </w:div>
    <w:div w:id="15607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k-hyakutake</dc:creator>
  <cp:keywords/>
  <dc:description/>
  <cp:lastModifiedBy>河川協会 システム</cp:lastModifiedBy>
  <cp:revision>5</cp:revision>
  <cp:lastPrinted>2018-07-12T04:19:00Z</cp:lastPrinted>
  <dcterms:created xsi:type="dcterms:W3CDTF">2023-07-10T07:05:00Z</dcterms:created>
  <dcterms:modified xsi:type="dcterms:W3CDTF">2024-07-01T05:58:00Z</dcterms:modified>
</cp:coreProperties>
</file>